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61" w:rsidRPr="00ED48A9" w:rsidRDefault="00BD6F61">
      <w:pPr>
        <w:autoSpaceDE w:val="0"/>
        <w:autoSpaceDN w:val="0"/>
        <w:adjustRightInd w:val="0"/>
        <w:spacing w:line="487" w:lineRule="atLeast"/>
        <w:ind w:left="660"/>
        <w:rPr>
          <w:rFonts w:asciiTheme="minorEastAsia" w:cs="ＭＳ 明朝"/>
          <w:kern w:val="0"/>
          <w:sz w:val="24"/>
          <w:szCs w:val="24"/>
        </w:rPr>
      </w:pPr>
      <w:bookmarkStart w:id="0" w:name="_GoBack"/>
      <w:bookmarkEnd w:id="0"/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平戸市道路</w:t>
      </w:r>
      <w:r w:rsidR="00D70D8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沿線樹木伐採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実施要綱</w:t>
      </w:r>
    </w:p>
    <w:p w:rsidR="000A088D" w:rsidRPr="00ED48A9" w:rsidRDefault="000A088D">
      <w:pPr>
        <w:autoSpaceDE w:val="0"/>
        <w:autoSpaceDN w:val="0"/>
        <w:adjustRightInd w:val="0"/>
        <w:spacing w:line="487" w:lineRule="atLeast"/>
        <w:ind w:left="660"/>
        <w:rPr>
          <w:rFonts w:asciiTheme="minorEastAsia" w:cs="ＭＳ 明朝"/>
          <w:kern w:val="0"/>
          <w:sz w:val="24"/>
          <w:szCs w:val="24"/>
        </w:rPr>
      </w:pP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（目的）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第１条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この告示は、</w:t>
      </w:r>
      <w:r w:rsidR="00EB61D6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協働のまちづくりに向けて地域住民</w:t>
      </w:r>
      <w:r w:rsidR="00D807D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と市</w:t>
      </w:r>
      <w:r w:rsidR="00EB61D6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が連携し、自主的、主体的に行う</w:t>
      </w:r>
      <w:r w:rsidR="004434D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平戸市の市道（道路法（昭和</w:t>
      </w:r>
      <w:r w:rsidR="004434D3" w:rsidRPr="00ED48A9">
        <w:rPr>
          <w:rFonts w:asciiTheme="minorEastAsia" w:hAnsiTheme="minorEastAsia" w:cs="ＭＳ 明朝"/>
          <w:kern w:val="0"/>
          <w:sz w:val="24"/>
          <w:szCs w:val="24"/>
        </w:rPr>
        <w:t>27</w:t>
      </w:r>
      <w:r w:rsidR="004434D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年法律第</w:t>
      </w:r>
      <w:r w:rsidR="004434D3" w:rsidRPr="00ED48A9">
        <w:rPr>
          <w:rFonts w:asciiTheme="minorEastAsia" w:hAnsiTheme="minorEastAsia" w:cs="ＭＳ 明朝"/>
          <w:kern w:val="0"/>
          <w:sz w:val="24"/>
          <w:szCs w:val="24"/>
        </w:rPr>
        <w:t>180</w:t>
      </w:r>
      <w:r w:rsidR="004434D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号）第８条第１項の規定により、市の区域内に存する道路で市長がその路線を認定したものをいう。</w:t>
      </w:r>
      <w:r w:rsidR="00ED48A9" w:rsidRPr="00ED48A9">
        <w:rPr>
          <w:rFonts w:asciiTheme="minorEastAsia" w:hAnsiTheme="minorEastAsia" w:cs="ＭＳ 明朝" w:hint="eastAsia"/>
          <w:kern w:val="0"/>
          <w:sz w:val="24"/>
          <w:szCs w:val="24"/>
        </w:rPr>
        <w:t>以下</w:t>
      </w:r>
      <w:r w:rsidR="009A28E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「認定市道」という。</w:t>
      </w:r>
      <w:r w:rsidR="004434D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）沿線の樹木伐採</w:t>
      </w:r>
      <w:r w:rsidR="00ED48A9"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（以下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「樹木伐採」という。）</w:t>
      </w:r>
      <w:r w:rsidR="004434D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に対し、</w:t>
      </w:r>
      <w:r w:rsidR="006E54BC" w:rsidRPr="00ED48A9">
        <w:rPr>
          <w:rFonts w:asciiTheme="minorEastAsia" w:hAnsiTheme="minorEastAsia" w:cs="ＭＳ 明朝" w:hint="eastAsia"/>
          <w:kern w:val="0"/>
          <w:sz w:val="24"/>
          <w:szCs w:val="24"/>
        </w:rPr>
        <w:t>高所作業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活動を支援することにより、住民参加による</w:t>
      </w:r>
      <w:r w:rsidR="00D807D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安全・安心な道路環境の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向上を図ることを目的とする。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D807D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定義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DE68F8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第２条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E68F8" w:rsidRPr="00ED48A9">
        <w:rPr>
          <w:rFonts w:asciiTheme="minorEastAsia" w:hAnsiTheme="minorEastAsia" w:hint="eastAsia"/>
          <w:sz w:val="24"/>
          <w:szCs w:val="24"/>
        </w:rPr>
        <w:t>この告示</w:t>
      </w:r>
      <w:r w:rsidR="00D807DA" w:rsidRPr="00ED48A9">
        <w:rPr>
          <w:rFonts w:asciiTheme="minorEastAsia" w:hAnsiTheme="minorEastAsia" w:hint="eastAsia"/>
          <w:sz w:val="24"/>
          <w:szCs w:val="24"/>
        </w:rPr>
        <w:t>において</w:t>
      </w:r>
      <w:r w:rsidR="00DE68F8" w:rsidRPr="00ED48A9">
        <w:rPr>
          <w:rFonts w:asciiTheme="minorEastAsia" w:hAnsiTheme="minorEastAsia" w:hint="eastAsia"/>
          <w:sz w:val="24"/>
          <w:szCs w:val="24"/>
        </w:rPr>
        <w:t>、次の各号に掲げる用語の意義は、それぞれ当該各号に定めるところによる。</w:t>
      </w:r>
    </w:p>
    <w:p w:rsidR="00F81C8B" w:rsidRPr="00ED48A9" w:rsidRDefault="00DE68F8" w:rsidP="00ED48A9">
      <w:pPr>
        <w:autoSpaceDE w:val="0"/>
        <w:autoSpaceDN w:val="0"/>
        <w:adjustRightInd w:val="0"/>
        <w:spacing w:line="420" w:lineRule="atLeast"/>
        <w:ind w:firstLineChars="50" w:firstLine="130"/>
        <w:rPr>
          <w:rFonts w:asciiTheme="minorEastAsia" w:cs="ＭＳ Ｐゴシック"/>
          <w:kern w:val="0"/>
          <w:sz w:val="24"/>
          <w:szCs w:val="24"/>
        </w:rPr>
      </w:pPr>
      <w:r w:rsidRPr="00ED48A9">
        <w:rPr>
          <w:rFonts w:asciiTheme="minorEastAsia" w:hAnsiTheme="minorEastAsia" w:hint="eastAsia"/>
          <w:sz w:val="24"/>
          <w:szCs w:val="24"/>
        </w:rPr>
        <w:t>（</w:t>
      </w:r>
      <w:r w:rsidR="00B82444" w:rsidRPr="00ED48A9">
        <w:rPr>
          <w:rFonts w:asciiTheme="minorEastAsia" w:hAnsiTheme="minorEastAsia"/>
          <w:sz w:val="24"/>
          <w:szCs w:val="24"/>
        </w:rPr>
        <w:t>1</w:t>
      </w:r>
      <w:r w:rsidRPr="00ED48A9">
        <w:rPr>
          <w:rFonts w:asciiTheme="minorEastAsia" w:hAnsiTheme="minorEastAsia" w:hint="eastAsia"/>
          <w:sz w:val="24"/>
          <w:szCs w:val="24"/>
        </w:rPr>
        <w:t>）</w:t>
      </w:r>
      <w:r w:rsidR="00C1102E" w:rsidRPr="00ED48A9">
        <w:rPr>
          <w:rFonts w:asciiTheme="minorEastAsia" w:hAnsiTheme="minorEastAsia" w:hint="eastAsia"/>
          <w:sz w:val="24"/>
          <w:szCs w:val="24"/>
        </w:rPr>
        <w:t>自治会</w:t>
      </w:r>
      <w:bookmarkStart w:id="1" w:name="SOZAINO_13-0"/>
      <w:bookmarkStart w:id="2" w:name="JUMP_GOU_1"/>
      <w:bookmarkStart w:id="3" w:name="JUMP_JYO_2"/>
      <w:bookmarkStart w:id="4" w:name="JUMP_KOU_1"/>
      <w:bookmarkEnd w:id="1"/>
      <w:bookmarkEnd w:id="2"/>
      <w:r w:rsidR="00B82444" w:rsidRPr="00ED48A9">
        <w:rPr>
          <w:rFonts w:asciiTheme="minorEastAsia" w:hAnsiTheme="minorEastAsia" w:hint="eastAsia"/>
          <w:sz w:val="24"/>
          <w:szCs w:val="24"/>
        </w:rPr>
        <w:t xml:space="preserve">　</w:t>
      </w:r>
      <w:r w:rsidR="00B82444"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住民総意により結成された自治組織として、市長が認めた自治会</w:t>
      </w:r>
    </w:p>
    <w:p w:rsidR="001C4B10" w:rsidRPr="00ED48A9" w:rsidRDefault="00B82444" w:rsidP="00ED48A9">
      <w:pPr>
        <w:autoSpaceDE w:val="0"/>
        <w:autoSpaceDN w:val="0"/>
        <w:adjustRightInd w:val="0"/>
        <w:spacing w:line="420" w:lineRule="atLeast"/>
        <w:ind w:firstLineChars="200" w:firstLine="521"/>
        <w:rPr>
          <w:rFonts w:asciiTheme="minorEastAsia" w:cs="ＭＳ Ｐゴシック"/>
          <w:kern w:val="0"/>
          <w:sz w:val="24"/>
          <w:szCs w:val="24"/>
        </w:rPr>
      </w:pPr>
      <w:r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及び</w:t>
      </w:r>
      <w:bookmarkStart w:id="5" w:name="SOZAINO_14-0"/>
      <w:bookmarkStart w:id="6" w:name="JUMP_GOU_2"/>
      <w:bookmarkEnd w:id="5"/>
      <w:bookmarkEnd w:id="3"/>
      <w:bookmarkEnd w:id="4"/>
      <w:bookmarkEnd w:id="6"/>
      <w:r w:rsidR="001C4B10"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複数の自治会で組織された団体</w:t>
      </w:r>
    </w:p>
    <w:p w:rsidR="000B4292" w:rsidRPr="00ED48A9" w:rsidRDefault="00B82444" w:rsidP="00ED48A9">
      <w:pPr>
        <w:autoSpaceDE w:val="0"/>
        <w:autoSpaceDN w:val="0"/>
        <w:adjustRightInd w:val="0"/>
        <w:spacing w:line="420" w:lineRule="atLeast"/>
        <w:ind w:firstLineChars="50" w:firstLine="130"/>
        <w:rPr>
          <w:rFonts w:asciiTheme="minorEastAsia" w:cs="ＭＳ Ｐゴシック"/>
          <w:kern w:val="0"/>
          <w:sz w:val="24"/>
          <w:szCs w:val="24"/>
        </w:rPr>
      </w:pPr>
      <w:r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Pr="00ED48A9">
        <w:rPr>
          <w:rFonts w:asciiTheme="minorEastAsia" w:hAnsiTheme="minorEastAsia" w:cs="ＭＳ Ｐゴシック"/>
          <w:kern w:val="0"/>
          <w:sz w:val="24"/>
          <w:szCs w:val="24"/>
        </w:rPr>
        <w:t>2</w:t>
      </w:r>
      <w:r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）樹木管理者　</w:t>
      </w:r>
      <w:r w:rsidR="000B4292"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伐採対象樹木</w:t>
      </w:r>
      <w:r w:rsidR="00212D23"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が存する</w:t>
      </w:r>
      <w:r w:rsidR="000B4292" w:rsidRPr="00ED48A9">
        <w:rPr>
          <w:rFonts w:asciiTheme="minorEastAsia" w:hAnsiTheme="minorEastAsia" w:cs="ＭＳ Ｐゴシック" w:hint="eastAsia"/>
          <w:kern w:val="0"/>
          <w:sz w:val="24"/>
          <w:szCs w:val="24"/>
        </w:rPr>
        <w:t>土地の所有者</w:t>
      </w:r>
    </w:p>
    <w:p w:rsidR="00C1102E" w:rsidRPr="00ED48A9" w:rsidRDefault="00C1102E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6E54BC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実施区域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C1102E" w:rsidRPr="00ED48A9" w:rsidRDefault="00C1102E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6E54BC"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３</w:t>
      </w: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E54BC" w:rsidRPr="00ED48A9">
        <w:rPr>
          <w:rFonts w:asciiTheme="minorEastAsia" w:hAnsiTheme="minorEastAsia" w:hint="eastAsia"/>
          <w:sz w:val="24"/>
          <w:szCs w:val="24"/>
        </w:rPr>
        <w:t>この</w:t>
      </w:r>
      <w:r w:rsidR="00F81C8B" w:rsidRPr="00ED48A9">
        <w:rPr>
          <w:rFonts w:asciiTheme="minorEastAsia" w:hAnsiTheme="minorEastAsia" w:hint="eastAsia"/>
          <w:sz w:val="24"/>
          <w:szCs w:val="24"/>
        </w:rPr>
        <w:t>告示</w:t>
      </w:r>
      <w:r w:rsidR="006E54BC" w:rsidRPr="00ED48A9">
        <w:rPr>
          <w:rFonts w:asciiTheme="minorEastAsia" w:hAnsiTheme="minorEastAsia" w:hint="eastAsia"/>
          <w:sz w:val="24"/>
          <w:szCs w:val="24"/>
        </w:rPr>
        <w:t>において実施する事業の対象となる範囲は、次</w:t>
      </w:r>
      <w:r w:rsidR="004717B8" w:rsidRPr="00ED48A9">
        <w:rPr>
          <w:rFonts w:asciiTheme="minorEastAsia" w:hAnsiTheme="minorEastAsia" w:hint="eastAsia"/>
          <w:sz w:val="24"/>
          <w:szCs w:val="24"/>
        </w:rPr>
        <w:t>の</w:t>
      </w:r>
      <w:r w:rsidR="006E54BC" w:rsidRPr="00ED48A9">
        <w:rPr>
          <w:rFonts w:asciiTheme="minorEastAsia" w:hAnsiTheme="minorEastAsia" w:hint="eastAsia"/>
          <w:sz w:val="24"/>
          <w:szCs w:val="24"/>
        </w:rPr>
        <w:t>各号のいずれかに該当するものとする。</w:t>
      </w:r>
    </w:p>
    <w:p w:rsidR="000A088D" w:rsidRPr="00ED48A9" w:rsidRDefault="006E54BC" w:rsidP="00ED48A9">
      <w:pPr>
        <w:autoSpaceDE w:val="0"/>
        <w:autoSpaceDN w:val="0"/>
        <w:adjustRightInd w:val="0"/>
        <w:spacing w:line="420" w:lineRule="atLeast"/>
        <w:ind w:firstLineChars="50" w:firstLine="130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hint="eastAsia"/>
          <w:sz w:val="24"/>
          <w:szCs w:val="24"/>
        </w:rPr>
        <w:t>（</w:t>
      </w:r>
      <w:r w:rsidR="00B82444" w:rsidRPr="00ED48A9">
        <w:rPr>
          <w:rFonts w:asciiTheme="minorEastAsia" w:hAnsiTheme="minorEastAsia"/>
          <w:sz w:val="24"/>
          <w:szCs w:val="24"/>
        </w:rPr>
        <w:t>1</w:t>
      </w:r>
      <w:r w:rsidRPr="00ED48A9">
        <w:rPr>
          <w:rFonts w:asciiTheme="minorEastAsia" w:hAnsiTheme="minorEastAsia" w:hint="eastAsia"/>
          <w:sz w:val="24"/>
          <w:szCs w:val="24"/>
        </w:rPr>
        <w:t>）認定市道に接続する区域の各一側について、その路面総幅の</w:t>
      </w:r>
      <w:r w:rsidR="00B82444" w:rsidRPr="00ED48A9">
        <w:rPr>
          <w:rFonts w:asciiTheme="minorEastAsia" w:hAnsiTheme="minorEastAsia" w:hint="eastAsia"/>
          <w:sz w:val="24"/>
          <w:szCs w:val="24"/>
        </w:rPr>
        <w:t>２</w:t>
      </w:r>
      <w:r w:rsidRPr="00ED48A9">
        <w:rPr>
          <w:rFonts w:asciiTheme="minorEastAsia" w:hAnsiTheme="minorEastAsia" w:hint="eastAsia"/>
          <w:sz w:val="24"/>
          <w:szCs w:val="24"/>
        </w:rPr>
        <w:t>分の</w:t>
      </w:r>
      <w:r w:rsidR="00B82444" w:rsidRPr="00ED48A9">
        <w:rPr>
          <w:rFonts w:asciiTheme="minorEastAsia" w:hAnsiTheme="minorEastAsia" w:hint="eastAsia"/>
          <w:sz w:val="24"/>
          <w:szCs w:val="24"/>
        </w:rPr>
        <w:t>１</w:t>
      </w:r>
      <w:r w:rsidRPr="00ED48A9">
        <w:rPr>
          <w:rFonts w:asciiTheme="minorEastAsia" w:hAnsiTheme="minorEastAsia" w:hint="eastAsia"/>
          <w:sz w:val="24"/>
          <w:szCs w:val="24"/>
        </w:rPr>
        <w:t>の範</w:t>
      </w:r>
    </w:p>
    <w:p w:rsidR="009F7B8C" w:rsidRPr="00ED48A9" w:rsidRDefault="006E54BC" w:rsidP="000A088D">
      <w:pPr>
        <w:autoSpaceDE w:val="0"/>
        <w:autoSpaceDN w:val="0"/>
        <w:adjustRightInd w:val="0"/>
        <w:spacing w:line="420" w:lineRule="atLeast"/>
        <w:ind w:firstLineChars="200" w:firstLine="521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hint="eastAsia"/>
          <w:sz w:val="24"/>
          <w:szCs w:val="24"/>
        </w:rPr>
        <w:t>囲内</w:t>
      </w:r>
    </w:p>
    <w:p w:rsidR="00C1102E" w:rsidRPr="00ED48A9" w:rsidRDefault="006E54BC" w:rsidP="00ED48A9">
      <w:pPr>
        <w:autoSpaceDE w:val="0"/>
        <w:autoSpaceDN w:val="0"/>
        <w:adjustRightInd w:val="0"/>
        <w:spacing w:line="420" w:lineRule="atLeast"/>
        <w:ind w:firstLineChars="50" w:firstLine="130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hint="eastAsia"/>
          <w:sz w:val="24"/>
          <w:szCs w:val="24"/>
        </w:rPr>
        <w:t>（</w:t>
      </w:r>
      <w:r w:rsidR="00B82444" w:rsidRPr="00ED48A9">
        <w:rPr>
          <w:rFonts w:asciiTheme="minorEastAsia" w:hAnsiTheme="minorEastAsia"/>
          <w:sz w:val="24"/>
          <w:szCs w:val="24"/>
        </w:rPr>
        <w:t>2</w:t>
      </w:r>
      <w:r w:rsidRPr="00ED48A9">
        <w:rPr>
          <w:rFonts w:asciiTheme="minorEastAsia" w:hAnsiTheme="minorEastAsia" w:hint="eastAsia"/>
          <w:sz w:val="24"/>
          <w:szCs w:val="24"/>
        </w:rPr>
        <w:t>）その他市長が必要と認めたもの</w:t>
      </w:r>
    </w:p>
    <w:p w:rsidR="006E54BC" w:rsidRPr="00ED48A9" w:rsidRDefault="006E54BC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（実施要件）</w:t>
      </w:r>
    </w:p>
    <w:p w:rsidR="006E54BC" w:rsidRPr="00ED48A9" w:rsidRDefault="006E54BC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第４条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C3527" w:rsidRPr="00ED48A9">
        <w:rPr>
          <w:rFonts w:asciiTheme="minorEastAsia" w:hAnsiTheme="minorEastAsia" w:hint="eastAsia"/>
          <w:sz w:val="24"/>
          <w:szCs w:val="24"/>
        </w:rPr>
        <w:t>樹木伐採を支援</w:t>
      </w:r>
      <w:r w:rsidR="00ED48A9" w:rsidRPr="00ED48A9">
        <w:rPr>
          <w:rFonts w:asciiTheme="minorEastAsia" w:hAnsiTheme="minorEastAsia" w:hint="eastAsia"/>
          <w:sz w:val="24"/>
          <w:szCs w:val="24"/>
        </w:rPr>
        <w:t>する要件は、次の各号のいずれにも</w:t>
      </w:r>
      <w:r w:rsidR="002C3527" w:rsidRPr="00ED48A9">
        <w:rPr>
          <w:rFonts w:asciiTheme="minorEastAsia" w:hAnsiTheme="minorEastAsia" w:hint="eastAsia"/>
          <w:sz w:val="24"/>
          <w:szCs w:val="24"/>
        </w:rPr>
        <w:t>該当するものとする。</w:t>
      </w:r>
    </w:p>
    <w:p w:rsidR="006E54BC" w:rsidRPr="00ED48A9" w:rsidRDefault="006E54BC" w:rsidP="00ED48A9">
      <w:pPr>
        <w:autoSpaceDE w:val="0"/>
        <w:autoSpaceDN w:val="0"/>
        <w:adjustRightInd w:val="0"/>
        <w:spacing w:line="420" w:lineRule="atLeast"/>
        <w:ind w:firstLineChars="50" w:firstLine="130"/>
        <w:rPr>
          <w:rFonts w:asciiTheme="minorEastAsia"/>
          <w:sz w:val="24"/>
          <w:szCs w:val="24"/>
        </w:rPr>
      </w:pPr>
      <w:r w:rsidRPr="00ED48A9">
        <w:rPr>
          <w:rFonts w:asciiTheme="minorEastAsia" w:hAnsiTheme="minorEastAsia" w:hint="eastAsia"/>
          <w:sz w:val="24"/>
          <w:szCs w:val="24"/>
        </w:rPr>
        <w:t>（</w:t>
      </w:r>
      <w:r w:rsidR="00B82444" w:rsidRPr="00ED48A9">
        <w:rPr>
          <w:rFonts w:asciiTheme="minorEastAsia" w:hAnsiTheme="minorEastAsia"/>
          <w:sz w:val="24"/>
          <w:szCs w:val="24"/>
        </w:rPr>
        <w:t>1</w:t>
      </w:r>
      <w:r w:rsidRPr="00ED48A9">
        <w:rPr>
          <w:rFonts w:asciiTheme="minorEastAsia" w:hAnsiTheme="minorEastAsia" w:hint="eastAsia"/>
          <w:sz w:val="24"/>
          <w:szCs w:val="24"/>
        </w:rPr>
        <w:t>）</w:t>
      </w:r>
      <w:r w:rsidR="00D4015D" w:rsidRPr="00ED48A9">
        <w:rPr>
          <w:rFonts w:asciiTheme="minorEastAsia" w:hAnsiTheme="minorEastAsia" w:hint="eastAsia"/>
          <w:sz w:val="24"/>
          <w:szCs w:val="24"/>
        </w:rPr>
        <w:t>道路の通行に支障がある</w:t>
      </w:r>
      <w:r w:rsidR="00ED48A9" w:rsidRPr="00ED48A9">
        <w:rPr>
          <w:rFonts w:asciiTheme="minorEastAsia" w:hAnsiTheme="minorEastAsia" w:hint="eastAsia"/>
          <w:sz w:val="24"/>
          <w:szCs w:val="24"/>
        </w:rPr>
        <w:t>もの</w:t>
      </w:r>
      <w:r w:rsidR="009A28E3" w:rsidRPr="00ED48A9">
        <w:rPr>
          <w:rFonts w:asciiTheme="minorEastAsia" w:hAnsiTheme="minorEastAsia" w:hint="eastAsia"/>
          <w:sz w:val="24"/>
          <w:szCs w:val="24"/>
        </w:rPr>
        <w:t>又は</w:t>
      </w:r>
      <w:r w:rsidR="00D4015D" w:rsidRPr="00ED48A9">
        <w:rPr>
          <w:rFonts w:asciiTheme="minorEastAsia" w:hAnsiTheme="minorEastAsia" w:hint="eastAsia"/>
          <w:sz w:val="24"/>
          <w:szCs w:val="24"/>
        </w:rPr>
        <w:t>支障をきたす恐れがあるもの</w:t>
      </w:r>
    </w:p>
    <w:p w:rsidR="006E54BC" w:rsidRPr="00ED48A9" w:rsidRDefault="006E54BC" w:rsidP="00ED48A9">
      <w:pPr>
        <w:autoSpaceDE w:val="0"/>
        <w:autoSpaceDN w:val="0"/>
        <w:adjustRightInd w:val="0"/>
        <w:spacing w:line="420" w:lineRule="atLeast"/>
        <w:ind w:firstLineChars="50" w:firstLine="13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hint="eastAsia"/>
          <w:sz w:val="24"/>
          <w:szCs w:val="24"/>
        </w:rPr>
        <w:t>（</w:t>
      </w:r>
      <w:r w:rsidR="00B82444" w:rsidRPr="00ED48A9">
        <w:rPr>
          <w:rFonts w:asciiTheme="minorEastAsia" w:hAnsiTheme="minorEastAsia"/>
          <w:sz w:val="24"/>
          <w:szCs w:val="24"/>
        </w:rPr>
        <w:t>2</w:t>
      </w:r>
      <w:r w:rsidRPr="00ED48A9">
        <w:rPr>
          <w:rFonts w:asciiTheme="minorEastAsia" w:hAnsiTheme="minorEastAsia" w:hint="eastAsia"/>
          <w:sz w:val="24"/>
          <w:szCs w:val="24"/>
        </w:rPr>
        <w:t>）</w:t>
      </w:r>
      <w:r w:rsidR="004717B8" w:rsidRPr="00ED48A9">
        <w:rPr>
          <w:rFonts w:asciiTheme="minorEastAsia" w:hAnsiTheme="minorEastAsia" w:hint="eastAsia"/>
          <w:sz w:val="24"/>
          <w:szCs w:val="24"/>
        </w:rPr>
        <w:t>樹木管理者の承諾が</w:t>
      </w:r>
      <w:r w:rsidR="008307CE" w:rsidRPr="00ED48A9">
        <w:rPr>
          <w:rFonts w:asciiTheme="minorEastAsia" w:hAnsiTheme="minorEastAsia" w:hint="eastAsia"/>
          <w:sz w:val="24"/>
          <w:szCs w:val="24"/>
        </w:rPr>
        <w:t>あるもの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F25F7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申請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F25F71"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５</w:t>
      </w: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樹木伐採</w:t>
      </w:r>
      <w:r w:rsidR="00F25F7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の支援を受けようとする</w:t>
      </w:r>
      <w:r w:rsidR="001C4B10" w:rsidRPr="00ED48A9">
        <w:rPr>
          <w:rFonts w:asciiTheme="minorEastAsia" w:hAnsiTheme="minorEastAsia" w:cs="ＭＳ 明朝" w:hint="eastAsia"/>
          <w:kern w:val="0"/>
          <w:sz w:val="24"/>
          <w:szCs w:val="24"/>
        </w:rPr>
        <w:t>自治会</w:t>
      </w:r>
      <w:r w:rsidR="008307CE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は、道路沿線樹木伐採</w:t>
      </w:r>
      <w:r w:rsidR="00B605B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支援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申請書（様式第</w:t>
      </w:r>
      <w:r w:rsidR="008307CE"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  <w:r w:rsidR="008307CE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。以下「申請書」という。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  <w:r w:rsidR="009F7B8C" w:rsidRPr="00ED48A9">
        <w:rPr>
          <w:rFonts w:asciiTheme="minorEastAsia" w:hAnsiTheme="minorEastAsia" w:cs="ＭＳ 明朝" w:hint="eastAsia"/>
          <w:kern w:val="0"/>
          <w:sz w:val="24"/>
          <w:szCs w:val="24"/>
        </w:rPr>
        <w:t>及び道路沿線樹木伐採承諾書</w:t>
      </w:r>
      <w:r w:rsidR="009F7B8C" w:rsidRPr="00ED48A9">
        <w:rPr>
          <w:rFonts w:ascii="ＭＳ 明朝" w:hAnsi="ＭＳ 明朝" w:cs="ＭＳ 明朝" w:hint="eastAsia"/>
          <w:kern w:val="0"/>
          <w:sz w:val="24"/>
          <w:szCs w:val="24"/>
        </w:rPr>
        <w:t>（様式第２号）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を市長に提出しなければならない。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２　市長は、前項の申請書を受理したときは、内容を審査したうえ、承認することが適当であると認めたときは、</w:t>
      </w:r>
      <w:r w:rsidR="005A587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道路沿線樹木伐採</w:t>
      </w:r>
      <w:r w:rsidR="00B605B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支援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承認通知書（様式第</w:t>
      </w:r>
      <w:r w:rsidR="009F7B8C"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  <w:r w:rsidR="00B74794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。以下「承認通知書」という。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）により、承認することが適当でないと認めたときは、</w:t>
      </w:r>
      <w:r w:rsidR="005A587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道路沿線樹木伐採実施</w:t>
      </w:r>
      <w:r w:rsidR="00B605B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支援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却下通知書（様式第</w:t>
      </w:r>
      <w:r w:rsidR="009F7B8C"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号）により通知するものとする。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（作業完了報告）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BE0730"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６</w:t>
      </w: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24F99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承認通知書を受けた自治会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は、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樹木伐採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が完了した後に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道路沿線樹木伐採実施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作業完了報告書（様式第</w:t>
      </w:r>
      <w:r w:rsidR="000B61FA"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号）を市長に提出しなければならない。</w:t>
      </w:r>
    </w:p>
    <w:p w:rsidR="001C4B10" w:rsidRPr="00ED48A9" w:rsidRDefault="001C4B10" w:rsidP="001C4B10">
      <w:pPr>
        <w:autoSpaceDE w:val="0"/>
        <w:autoSpaceDN w:val="0"/>
        <w:adjustRightInd w:val="0"/>
        <w:spacing w:line="420" w:lineRule="atLeast"/>
        <w:ind w:left="220"/>
        <w:rPr>
          <w:rFonts w:ascii="ＭＳ 明朝" w:cs="ＭＳ 明朝"/>
          <w:kern w:val="0"/>
          <w:sz w:val="24"/>
          <w:szCs w:val="24"/>
        </w:rPr>
      </w:pPr>
      <w:r w:rsidRPr="00ED48A9">
        <w:rPr>
          <w:rFonts w:ascii="ＭＳ 明朝" w:hAnsi="ＭＳ 明朝" w:cs="ＭＳ 明朝" w:hint="eastAsia"/>
          <w:kern w:val="0"/>
          <w:sz w:val="24"/>
          <w:szCs w:val="24"/>
        </w:rPr>
        <w:lastRenderedPageBreak/>
        <w:t>（市の責務）</w:t>
      </w:r>
    </w:p>
    <w:p w:rsidR="001F465F" w:rsidRPr="00ED48A9" w:rsidRDefault="001C4B10" w:rsidP="00872255">
      <w:pPr>
        <w:autoSpaceDE w:val="0"/>
        <w:autoSpaceDN w:val="0"/>
        <w:adjustRightInd w:val="0"/>
        <w:spacing w:line="420" w:lineRule="atLeast"/>
        <w:ind w:left="220" w:hanging="220"/>
        <w:rPr>
          <w:sz w:val="26"/>
          <w:szCs w:val="26"/>
        </w:rPr>
      </w:pPr>
      <w:r w:rsidRPr="00ED48A9">
        <w:rPr>
          <w:rFonts w:ascii="ＭＳ 明朝" w:hAnsi="ＭＳ 明朝" w:cs="ＭＳ ゴシック" w:hint="eastAsia"/>
          <w:kern w:val="0"/>
          <w:sz w:val="24"/>
          <w:szCs w:val="24"/>
        </w:rPr>
        <w:t>第７条</w:t>
      </w:r>
      <w:r w:rsidRPr="00ED48A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A179C0" w:rsidRPr="00ED48A9">
        <w:rPr>
          <w:rFonts w:hint="eastAsia"/>
          <w:sz w:val="26"/>
          <w:szCs w:val="26"/>
        </w:rPr>
        <w:t>市は、この</w:t>
      </w:r>
      <w:r w:rsidR="00ED48A9" w:rsidRPr="00ED48A9">
        <w:rPr>
          <w:rFonts w:hint="eastAsia"/>
          <w:sz w:val="26"/>
          <w:szCs w:val="26"/>
        </w:rPr>
        <w:t>告示</w:t>
      </w:r>
      <w:r w:rsidR="00A179C0" w:rsidRPr="00ED48A9">
        <w:rPr>
          <w:rFonts w:hint="eastAsia"/>
          <w:sz w:val="26"/>
          <w:szCs w:val="26"/>
        </w:rPr>
        <w:t>の目的を達成するため、</w:t>
      </w:r>
      <w:r w:rsidR="00882A74" w:rsidRPr="00ED48A9">
        <w:rPr>
          <w:rFonts w:hint="eastAsia"/>
          <w:sz w:val="26"/>
          <w:szCs w:val="26"/>
        </w:rPr>
        <w:t>自治会</w:t>
      </w:r>
      <w:r w:rsidR="00A179C0" w:rsidRPr="00ED48A9">
        <w:rPr>
          <w:rFonts w:hint="eastAsia"/>
          <w:sz w:val="26"/>
          <w:szCs w:val="26"/>
        </w:rPr>
        <w:t>が行う</w:t>
      </w:r>
      <w:r w:rsidR="00882A74" w:rsidRPr="00ED48A9">
        <w:rPr>
          <w:rFonts w:hint="eastAsia"/>
          <w:sz w:val="26"/>
          <w:szCs w:val="26"/>
        </w:rPr>
        <w:t>樹木伐採の高所作業</w:t>
      </w:r>
      <w:r w:rsidR="00A179C0" w:rsidRPr="00ED48A9">
        <w:rPr>
          <w:rFonts w:hint="eastAsia"/>
          <w:sz w:val="26"/>
          <w:szCs w:val="26"/>
        </w:rPr>
        <w:t>活動</w:t>
      </w:r>
      <w:r w:rsidR="00882A74" w:rsidRPr="00ED48A9">
        <w:rPr>
          <w:rFonts w:hint="eastAsia"/>
          <w:sz w:val="26"/>
          <w:szCs w:val="26"/>
        </w:rPr>
        <w:t>を</w:t>
      </w:r>
      <w:r w:rsidR="001C3FB2" w:rsidRPr="00ED48A9">
        <w:rPr>
          <w:rFonts w:hint="eastAsia"/>
          <w:sz w:val="26"/>
          <w:szCs w:val="26"/>
        </w:rPr>
        <w:t>支援</w:t>
      </w:r>
      <w:r w:rsidR="001F465F" w:rsidRPr="00ED48A9">
        <w:rPr>
          <w:rFonts w:hint="eastAsia"/>
          <w:sz w:val="26"/>
          <w:szCs w:val="26"/>
        </w:rPr>
        <w:t>しなければならない。</w:t>
      </w:r>
    </w:p>
    <w:p w:rsidR="001C4B10" w:rsidRPr="00ED48A9" w:rsidRDefault="001F465F" w:rsidP="00872255">
      <w:pPr>
        <w:autoSpaceDE w:val="0"/>
        <w:autoSpaceDN w:val="0"/>
        <w:adjustRightInd w:val="0"/>
        <w:spacing w:line="420" w:lineRule="atLeast"/>
        <w:ind w:left="220" w:hanging="220"/>
        <w:rPr>
          <w:rFonts w:ascii="ＭＳ 明朝" w:eastAsia="ＭＳ 明朝" w:cs="ＭＳ 明朝"/>
          <w:kern w:val="0"/>
          <w:sz w:val="24"/>
          <w:szCs w:val="24"/>
        </w:rPr>
      </w:pPr>
      <w:r w:rsidRPr="00ED48A9">
        <w:rPr>
          <w:rFonts w:hint="eastAsia"/>
          <w:sz w:val="26"/>
          <w:szCs w:val="26"/>
        </w:rPr>
        <w:t>２　市は、</w:t>
      </w:r>
      <w:r w:rsidR="00882A74" w:rsidRPr="00ED48A9">
        <w:rPr>
          <w:rFonts w:hint="eastAsia"/>
          <w:sz w:val="26"/>
          <w:szCs w:val="26"/>
        </w:rPr>
        <w:t>道路環境の</w:t>
      </w:r>
      <w:r w:rsidR="008469F5" w:rsidRPr="00ED48A9">
        <w:rPr>
          <w:rFonts w:hint="eastAsia"/>
          <w:sz w:val="26"/>
          <w:szCs w:val="26"/>
        </w:rPr>
        <w:t>適正な</w:t>
      </w:r>
      <w:r w:rsidR="00882A74" w:rsidRPr="00ED48A9">
        <w:rPr>
          <w:rFonts w:hint="eastAsia"/>
          <w:sz w:val="26"/>
          <w:szCs w:val="26"/>
        </w:rPr>
        <w:t>管理に</w:t>
      </w:r>
      <w:r w:rsidR="00753E8D" w:rsidRPr="00ED48A9">
        <w:rPr>
          <w:rFonts w:hint="eastAsia"/>
          <w:sz w:val="26"/>
          <w:szCs w:val="26"/>
        </w:rPr>
        <w:t>関する</w:t>
      </w:r>
      <w:r w:rsidR="00A179C0" w:rsidRPr="00ED48A9">
        <w:rPr>
          <w:rFonts w:hint="eastAsia"/>
          <w:sz w:val="26"/>
          <w:szCs w:val="26"/>
        </w:rPr>
        <w:t>啓発の推進に努めなければならない。</w:t>
      </w:r>
    </w:p>
    <w:p w:rsidR="00BD6F61" w:rsidRPr="00ED48A9" w:rsidRDefault="00597F4B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（自治会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の責務）</w:t>
      </w:r>
    </w:p>
    <w:p w:rsidR="00ED48A9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1C4B10"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８</w:t>
      </w: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自治会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は、</w:t>
      </w:r>
      <w:r w:rsidR="00597F4B" w:rsidRPr="00ED48A9">
        <w:rPr>
          <w:rFonts w:asciiTheme="minorEastAsia" w:hAnsiTheme="minorEastAsia" w:hint="eastAsia"/>
          <w:sz w:val="24"/>
          <w:szCs w:val="24"/>
        </w:rPr>
        <w:t>樹木伐採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の支援</w:t>
      </w:r>
      <w:r w:rsidR="009A28E3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に関し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720502" w:rsidRPr="00ED48A9">
        <w:rPr>
          <w:rFonts w:asciiTheme="minorEastAsia" w:hAnsiTheme="minorEastAsia" w:cs="ＭＳ 明朝" w:hint="eastAsia"/>
          <w:kern w:val="0"/>
          <w:sz w:val="24"/>
          <w:szCs w:val="24"/>
        </w:rPr>
        <w:t>伐採した樹木の収集及び処分について</w:t>
      </w:r>
      <w:r w:rsidR="00024F99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720502" w:rsidRPr="00ED48A9">
        <w:rPr>
          <w:rFonts w:asciiTheme="minorEastAsia" w:hAnsiTheme="minorEastAsia" w:cs="ＭＳ 明朝" w:hint="eastAsia"/>
          <w:kern w:val="0"/>
          <w:sz w:val="24"/>
          <w:szCs w:val="24"/>
        </w:rPr>
        <w:t>適正にこれを処理しなければならない。</w:t>
      </w:r>
    </w:p>
    <w:p w:rsidR="00BD6F61" w:rsidRPr="00ED48A9" w:rsidRDefault="00ED48A9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２　自治会は、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道路管理者の指示に従い、車輌、歩行者等の通行の妨げとならないよう注意するとともに、自らの責任において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伐採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作業実施の安全を確保しなければならない。</w:t>
      </w:r>
    </w:p>
    <w:p w:rsidR="00BD6F61" w:rsidRPr="00ED48A9" w:rsidRDefault="00ED48A9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720502"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樹木伐採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の実施に関し生じた事故、紛争等については、</w:t>
      </w:r>
      <w:r w:rsidR="00720502" w:rsidRPr="00ED48A9">
        <w:rPr>
          <w:rFonts w:asciiTheme="minorEastAsia" w:hAnsiTheme="minorEastAsia" w:cs="ＭＳ 明朝" w:hint="eastAsia"/>
          <w:kern w:val="0"/>
          <w:sz w:val="24"/>
          <w:szCs w:val="24"/>
        </w:rPr>
        <w:t>自治会</w:t>
      </w:r>
      <w:r w:rsidR="001F465F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が責任を持って対処しなければならない。</w:t>
      </w:r>
    </w:p>
    <w:p w:rsidR="00BD6F61" w:rsidRPr="00ED48A9" w:rsidRDefault="00ED48A9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97F4B" w:rsidRPr="00ED48A9">
        <w:rPr>
          <w:rFonts w:asciiTheme="minorEastAsia" w:hAnsiTheme="minorEastAsia" w:cs="ＭＳ 明朝" w:hint="eastAsia"/>
          <w:kern w:val="0"/>
          <w:sz w:val="24"/>
          <w:szCs w:val="24"/>
        </w:rPr>
        <w:t>自治会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は、</w:t>
      </w:r>
      <w:r w:rsidR="00597F4B" w:rsidRPr="00ED48A9">
        <w:rPr>
          <w:rFonts w:asciiTheme="minorEastAsia" w:hAnsiTheme="minorEastAsia" w:hint="eastAsia"/>
          <w:sz w:val="24"/>
          <w:szCs w:val="24"/>
        </w:rPr>
        <w:t>樹木伐採</w:t>
      </w:r>
      <w:r w:rsidR="00BD6F61" w:rsidRPr="00ED48A9">
        <w:rPr>
          <w:rFonts w:asciiTheme="minorEastAsia" w:hAnsiTheme="minorEastAsia" w:cs="ＭＳ 明朝" w:hint="eastAsia"/>
          <w:kern w:val="0"/>
          <w:sz w:val="24"/>
          <w:szCs w:val="24"/>
        </w:rPr>
        <w:t>の実施に当たり事故が生じた場合には、直ちに市長に報告しなければならない。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720502" w:rsidRPr="00ED48A9">
        <w:rPr>
          <w:rFonts w:asciiTheme="minorEastAsia" w:hAnsiTheme="minorEastAsia" w:cs="ＭＳ 明朝" w:hint="eastAsia"/>
          <w:kern w:val="0"/>
          <w:sz w:val="24"/>
          <w:szCs w:val="24"/>
        </w:rPr>
        <w:t>作業中の事故等</w:t>
      </w:r>
      <w:r w:rsidRPr="00ED48A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BD6F61" w:rsidRPr="00ED48A9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1C4B10"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９</w:t>
      </w:r>
      <w:r w:rsidRPr="00ED48A9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 w:rsidR="00720502" w:rsidRPr="00ED48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作業中に事故等が発生した場合は、自治会保険の範囲内で対応するものとする。</w:t>
      </w:r>
    </w:p>
    <w:p w:rsidR="00BD6F61" w:rsidRPr="00A7438B" w:rsidRDefault="00BD6F61" w:rsidP="00997C7E">
      <w:pPr>
        <w:autoSpaceDE w:val="0"/>
        <w:autoSpaceDN w:val="0"/>
        <w:adjustRightInd w:val="0"/>
        <w:spacing w:line="420" w:lineRule="atLeast"/>
        <w:ind w:left="220"/>
        <w:rPr>
          <w:rFonts w:asciiTheme="minorEastAsia" w:cs="ＭＳ 明朝"/>
          <w:color w:val="000000"/>
          <w:kern w:val="0"/>
          <w:sz w:val="24"/>
          <w:szCs w:val="24"/>
        </w:rPr>
      </w:pPr>
      <w:r w:rsidRPr="00A7438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（その他）</w:t>
      </w:r>
    </w:p>
    <w:p w:rsidR="00BD6F61" w:rsidRPr="00A7438B" w:rsidRDefault="00BD6F61" w:rsidP="00997C7E">
      <w:pPr>
        <w:autoSpaceDE w:val="0"/>
        <w:autoSpaceDN w:val="0"/>
        <w:adjustRightInd w:val="0"/>
        <w:spacing w:line="420" w:lineRule="atLeast"/>
        <w:ind w:left="220" w:hanging="220"/>
        <w:rPr>
          <w:rFonts w:asciiTheme="minorEastAsia" w:cs="ＭＳ 明朝"/>
          <w:color w:val="000000"/>
          <w:kern w:val="0"/>
          <w:sz w:val="24"/>
          <w:szCs w:val="24"/>
        </w:rPr>
      </w:pPr>
      <w:r w:rsidRPr="00A7438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="00720502" w:rsidRPr="00A7438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1</w:t>
      </w:r>
      <w:r w:rsidR="00C0641A" w:rsidRPr="00A7438B">
        <w:rPr>
          <w:rFonts w:asciiTheme="minorEastAsia" w:cs="ＭＳ ゴシック"/>
          <w:color w:val="000000"/>
          <w:kern w:val="0"/>
          <w:sz w:val="24"/>
          <w:szCs w:val="24"/>
        </w:rPr>
        <w:t>0</w:t>
      </w:r>
      <w:r w:rsidRPr="00A7438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</w:t>
      </w:r>
      <w:r w:rsidRPr="00A7438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この告示に定めるもののほか必要な事項は、市長が別に定める。</w:t>
      </w:r>
    </w:p>
    <w:p w:rsidR="00720502" w:rsidRDefault="00A7438B" w:rsidP="00997C7E">
      <w:pPr>
        <w:autoSpaceDE w:val="0"/>
        <w:autoSpaceDN w:val="0"/>
        <w:adjustRightInd w:val="0"/>
        <w:spacing w:line="420" w:lineRule="atLeast"/>
        <w:rPr>
          <w:rFonts w:asci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附　則</w:t>
      </w:r>
    </w:p>
    <w:p w:rsidR="00A7438B" w:rsidRPr="00A7438B" w:rsidRDefault="00A7438B" w:rsidP="00997C7E">
      <w:pPr>
        <w:autoSpaceDE w:val="0"/>
        <w:autoSpaceDN w:val="0"/>
        <w:adjustRightInd w:val="0"/>
        <w:spacing w:line="420" w:lineRule="atLeast"/>
        <w:rPr>
          <w:rFonts w:asci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この告示は、平成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年４月１日から施行する。</w:t>
      </w:r>
    </w:p>
    <w:p w:rsidR="00BD6F61" w:rsidRPr="00A7438B" w:rsidRDefault="00BD6F61" w:rsidP="00997C7E">
      <w:pPr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A7438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様式第１号</w:t>
      </w:r>
    </w:p>
    <w:p w:rsidR="00BD6F61" w:rsidRPr="00A7438B" w:rsidRDefault="00720502" w:rsidP="00997C7E">
      <w:pPr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A7438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様式第２号</w:t>
      </w:r>
    </w:p>
    <w:p w:rsidR="00BD6F61" w:rsidRPr="00A7438B" w:rsidRDefault="00720502" w:rsidP="00997C7E">
      <w:pPr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A7438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様式第３号</w:t>
      </w:r>
    </w:p>
    <w:p w:rsidR="00BD6F61" w:rsidRDefault="00BD6F61" w:rsidP="00997C7E">
      <w:pPr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A7438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様式第４号</w:t>
      </w:r>
    </w:p>
    <w:p w:rsidR="000B61FA" w:rsidRPr="00A7438B" w:rsidRDefault="000B61FA" w:rsidP="00997C7E">
      <w:pPr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様式第５号</w:t>
      </w:r>
    </w:p>
    <w:sectPr w:rsidR="000B61FA" w:rsidRPr="00A7438B" w:rsidSect="00ED48A9">
      <w:pgSz w:w="11906" w:h="16838"/>
      <w:pgMar w:top="567" w:right="1247" w:bottom="567" w:left="1247" w:header="720" w:footer="720" w:gutter="0"/>
      <w:cols w:space="720"/>
      <w:noEndnote/>
      <w:docGrid w:type="linesAndChars" w:linePitch="365" w:charSpace="41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EC" w:rsidRDefault="009A1BEC">
      <w:r>
        <w:separator/>
      </w:r>
    </w:p>
  </w:endnote>
  <w:endnote w:type="continuationSeparator" w:id="0">
    <w:p w:rsidR="009A1BEC" w:rsidRDefault="009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EC" w:rsidRDefault="009A1BEC">
      <w:r>
        <w:separator/>
      </w:r>
    </w:p>
  </w:footnote>
  <w:footnote w:type="continuationSeparator" w:id="0">
    <w:p w:rsidR="009A1BEC" w:rsidRDefault="009A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5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B3"/>
    <w:rsid w:val="00024F99"/>
    <w:rsid w:val="000A088D"/>
    <w:rsid w:val="000B4292"/>
    <w:rsid w:val="000B61FA"/>
    <w:rsid w:val="000E1BED"/>
    <w:rsid w:val="001C3FB2"/>
    <w:rsid w:val="001C4B10"/>
    <w:rsid w:val="001F465F"/>
    <w:rsid w:val="00212D23"/>
    <w:rsid w:val="002636E7"/>
    <w:rsid w:val="002C3527"/>
    <w:rsid w:val="003F13F5"/>
    <w:rsid w:val="004434D3"/>
    <w:rsid w:val="00460384"/>
    <w:rsid w:val="004717B8"/>
    <w:rsid w:val="00597F4B"/>
    <w:rsid w:val="005A5871"/>
    <w:rsid w:val="0062091D"/>
    <w:rsid w:val="006E54BC"/>
    <w:rsid w:val="006E5B54"/>
    <w:rsid w:val="00710E68"/>
    <w:rsid w:val="00720502"/>
    <w:rsid w:val="00721D1E"/>
    <w:rsid w:val="00753E8D"/>
    <w:rsid w:val="007A7851"/>
    <w:rsid w:val="007D6FD6"/>
    <w:rsid w:val="008307CE"/>
    <w:rsid w:val="008469F5"/>
    <w:rsid w:val="00865519"/>
    <w:rsid w:val="00872255"/>
    <w:rsid w:val="00882A74"/>
    <w:rsid w:val="008F3033"/>
    <w:rsid w:val="00924601"/>
    <w:rsid w:val="00935B80"/>
    <w:rsid w:val="00977B3B"/>
    <w:rsid w:val="00997C7E"/>
    <w:rsid w:val="009A1BEC"/>
    <w:rsid w:val="009A28E3"/>
    <w:rsid w:val="009D6E22"/>
    <w:rsid w:val="009F7B8C"/>
    <w:rsid w:val="00A179C0"/>
    <w:rsid w:val="00A7438B"/>
    <w:rsid w:val="00B605BA"/>
    <w:rsid w:val="00B74794"/>
    <w:rsid w:val="00B82444"/>
    <w:rsid w:val="00B97D9D"/>
    <w:rsid w:val="00BC0CB3"/>
    <w:rsid w:val="00BD6F61"/>
    <w:rsid w:val="00BE0730"/>
    <w:rsid w:val="00BF4C9A"/>
    <w:rsid w:val="00C0641A"/>
    <w:rsid w:val="00C1102E"/>
    <w:rsid w:val="00C3105C"/>
    <w:rsid w:val="00D4015D"/>
    <w:rsid w:val="00D70D83"/>
    <w:rsid w:val="00D807DA"/>
    <w:rsid w:val="00DD4412"/>
    <w:rsid w:val="00DE68F8"/>
    <w:rsid w:val="00EB61D6"/>
    <w:rsid w:val="00ED48A9"/>
    <w:rsid w:val="00F25F71"/>
    <w:rsid w:val="00F5546B"/>
    <w:rsid w:val="00F605E0"/>
    <w:rsid w:val="00F71406"/>
    <w:rsid w:val="00F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783A67-7E1D-4714-8528-64878F1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F7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F7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05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05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5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13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357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35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248A-E3CF-427D-8214-62FA403E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史朗</dc:creator>
  <cp:keywords/>
  <dc:description/>
  <cp:lastModifiedBy>野上　史朗</cp:lastModifiedBy>
  <cp:revision>2</cp:revision>
  <cp:lastPrinted>2016-03-29T05:36:00Z</cp:lastPrinted>
  <dcterms:created xsi:type="dcterms:W3CDTF">2016-04-27T05:04:00Z</dcterms:created>
  <dcterms:modified xsi:type="dcterms:W3CDTF">2016-04-27T05:04:00Z</dcterms:modified>
</cp:coreProperties>
</file>